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5C4D" w14:textId="25702485" w:rsidR="00B175AD" w:rsidRDefault="00B175A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Programa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subvenciones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por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clima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y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equidad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2" w14:textId="6FB08878" w:rsidR="006A7EF5" w:rsidRDefault="00B175A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B175AD">
        <w:rPr>
          <w:rFonts w:ascii="Arial" w:eastAsia="Arial" w:hAnsi="Arial" w:cs="Arial"/>
          <w:b/>
          <w:sz w:val="24"/>
          <w:szCs w:val="24"/>
        </w:rPr>
        <w:t xml:space="preserve"> Plantilla de plan de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trabajo</w:t>
      </w:r>
      <w:proofErr w:type="spellEnd"/>
    </w:p>
    <w:p w14:paraId="00000003" w14:textId="77777777" w:rsidR="006A7EF5" w:rsidRDefault="006A7EF5">
      <w:pPr>
        <w:shd w:val="clear" w:color="auto" w:fill="FFFFFF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F78A586" w14:textId="6CEFD7BC" w:rsidR="00B175AD" w:rsidRDefault="00B175AD">
      <w:pPr>
        <w:spacing w:after="0"/>
        <w:rPr>
          <w:rFonts w:ascii="Arial" w:eastAsia="Arial" w:hAnsi="Arial" w:cs="Arial"/>
          <w:sz w:val="24"/>
          <w:szCs w:val="24"/>
        </w:rPr>
      </w:pPr>
      <w:r w:rsidRPr="00B175AD">
        <w:rPr>
          <w:rFonts w:ascii="Arial" w:eastAsia="Arial" w:hAnsi="Arial" w:cs="Arial"/>
          <w:sz w:val="24"/>
          <w:szCs w:val="24"/>
        </w:rPr>
        <w:t xml:space="preserve">Los planes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trabajo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tienen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qué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ser largos.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Consulte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plantilla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continuación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obtener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esquema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opcional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seguir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>.</w:t>
      </w:r>
    </w:p>
    <w:p w14:paraId="00000005" w14:textId="77777777" w:rsidR="006A7EF5" w:rsidRDefault="006A7EF5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6" w14:textId="77777777" w:rsidR="006A7EF5" w:rsidRDefault="006A7EF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07" w14:textId="5CB0A77A" w:rsidR="006A7EF5" w:rsidRDefault="00B175AD">
      <w:pPr>
        <w:spacing w:after="0"/>
        <w:rPr>
          <w:rFonts w:ascii="Arial" w:eastAsia="Arial" w:hAnsi="Arial" w:cs="Arial"/>
          <w:b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Párrafo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uno</w:t>
      </w:r>
      <w:r w:rsidR="003D6896">
        <w:rPr>
          <w:rFonts w:ascii="Arial" w:eastAsia="Arial" w:hAnsi="Arial" w:cs="Arial"/>
          <w:b/>
          <w:sz w:val="24"/>
          <w:szCs w:val="24"/>
        </w:rPr>
        <w:t>:</w:t>
      </w:r>
    </w:p>
    <w:p w14:paraId="083E8BDA" w14:textId="14B429CF" w:rsidR="00B175AD" w:rsidRDefault="00B175AD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sz w:val="24"/>
          <w:szCs w:val="24"/>
        </w:rPr>
        <w:t>Describa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etapas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principales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o los pasos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planeados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propuesto</w:t>
      </w:r>
      <w:proofErr w:type="spellEnd"/>
    </w:p>
    <w:p w14:paraId="25A9945A" w14:textId="49A893C7" w:rsidR="00B175AD" w:rsidRDefault="00B175AD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sz w:val="24"/>
          <w:szCs w:val="24"/>
        </w:rPr>
        <w:t>Describa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los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resultados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entregables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esperados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propuesto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al final del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período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subvención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como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creación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un plan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resiliencia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número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específico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eventos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divulgación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>, etc.).</w:t>
      </w:r>
    </w:p>
    <w:p w14:paraId="46EA879D" w14:textId="6D3F03C9" w:rsidR="00B175AD" w:rsidRPr="008E6030" w:rsidRDefault="00B175AD" w:rsidP="000F0B49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B175AD">
        <w:rPr>
          <w:rFonts w:ascii="Arial" w:eastAsia="Arial" w:hAnsi="Arial" w:cs="Arial"/>
          <w:sz w:val="24"/>
          <w:szCs w:val="24"/>
        </w:rPr>
        <w:t xml:space="preserve">Las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tareas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deberían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claramente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identificar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el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el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results/deliverables se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debería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claramente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unir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al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objetivo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mensurable del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describió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2 antes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mencionados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documento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narrativo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>.</w:t>
      </w:r>
    </w:p>
    <w:p w14:paraId="0000000B" w14:textId="77777777" w:rsidR="006A7EF5" w:rsidRDefault="006A7EF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0C" w14:textId="4D32A185" w:rsidR="006A7EF5" w:rsidRDefault="00B175AD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B175AD">
        <w:rPr>
          <w:rFonts w:ascii="Arial" w:eastAsia="Arial" w:hAnsi="Arial" w:cs="Arial"/>
          <w:b/>
          <w:sz w:val="24"/>
          <w:szCs w:val="24"/>
        </w:rPr>
        <w:t xml:space="preserve">Segundo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párrafo</w:t>
      </w:r>
      <w:proofErr w:type="spellEnd"/>
      <w:r w:rsidR="003D6896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0000000D" w14:textId="76F85C20" w:rsidR="006A7EF5" w:rsidRDefault="00B175AD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sz w:val="24"/>
          <w:szCs w:val="24"/>
        </w:rPr>
        <w:t>Describir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las personas/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grupos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serán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responsables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completar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el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cualquier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experiencia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previa que los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haga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buen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ajuste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el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="003D6896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Esta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experiencia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puede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incluir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historia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profesional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educación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formal,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organización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comunitaria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trabajo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voluntario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otros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tipos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experiencia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vivida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. No es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necesario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adjuntar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currículos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>.</w:t>
      </w:r>
    </w:p>
    <w:p w14:paraId="7917D65E" w14:textId="6761F97C" w:rsidR="00B175AD" w:rsidRDefault="00B175AD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 w:rsidRPr="00B175AD">
        <w:rPr>
          <w:rFonts w:ascii="Arial" w:eastAsia="Arial" w:hAnsi="Arial" w:cs="Arial"/>
          <w:sz w:val="24"/>
          <w:szCs w:val="24"/>
        </w:rPr>
        <w:t xml:space="preserve">Si se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asocia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otras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organizaciones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describa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misión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las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organizaciones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asociadas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y los roles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cada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organización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dentro del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propuesto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(de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qué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encargará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cada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organización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cómo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trabajarán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juntas, etc.).</w:t>
      </w:r>
    </w:p>
    <w:p w14:paraId="00000010" w14:textId="77777777" w:rsidR="006A7EF5" w:rsidRDefault="006A7EF5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1" w14:textId="49108132" w:rsidR="006A7EF5" w:rsidRDefault="00B175AD">
      <w:pPr>
        <w:spacing w:after="0"/>
        <w:rPr>
          <w:rFonts w:ascii="Arial" w:eastAsia="Arial" w:hAnsi="Arial" w:cs="Arial"/>
          <w:b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Cronología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puede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ser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en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forma de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párrafo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lista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o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tabla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>):</w:t>
      </w:r>
      <w:r w:rsidR="003D689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6845317" w14:textId="749C1619" w:rsidR="00B175AD" w:rsidRDefault="00B175AD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sz w:val="24"/>
          <w:szCs w:val="24"/>
        </w:rPr>
        <w:t>Indique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cronología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completar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cada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una de las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etapas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descrito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en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el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Párrafo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Un.</w:t>
      </w:r>
    </w:p>
    <w:p w14:paraId="0462D196" w14:textId="7B5B0C36" w:rsidR="00B175AD" w:rsidRDefault="00B175AD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sz w:val="24"/>
          <w:szCs w:val="24"/>
        </w:rPr>
        <w:t>Indicar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cualquier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hito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importante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como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contratar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a un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miembro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del personal,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comenzar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una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serie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talleres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completar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un primer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borrador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un plan, etc.)</w:t>
      </w:r>
    </w:p>
    <w:p w14:paraId="43665BAC" w14:textId="5330939D" w:rsidR="00B175AD" w:rsidRPr="00897ADF" w:rsidRDefault="00B175AD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sz w:val="24"/>
          <w:szCs w:val="24"/>
        </w:rPr>
        <w:t>Recuerde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el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sz w:val="24"/>
          <w:szCs w:val="24"/>
        </w:rPr>
        <w:t>período</w:t>
      </w:r>
      <w:proofErr w:type="spellEnd"/>
      <w:r w:rsidRPr="00B175A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897ADF">
        <w:rPr>
          <w:rFonts w:ascii="Arial" w:eastAsia="Arial" w:hAnsi="Arial" w:cs="Arial"/>
          <w:sz w:val="24"/>
          <w:szCs w:val="24"/>
        </w:rPr>
        <w:t>subvención</w:t>
      </w:r>
      <w:proofErr w:type="spellEnd"/>
      <w:r w:rsidRPr="00897ADF">
        <w:rPr>
          <w:rFonts w:ascii="Arial" w:eastAsia="Arial" w:hAnsi="Arial" w:cs="Arial"/>
          <w:sz w:val="24"/>
          <w:szCs w:val="24"/>
        </w:rPr>
        <w:t xml:space="preserve"> es de </w:t>
      </w:r>
      <w:proofErr w:type="spellStart"/>
      <w:r w:rsidRPr="00897ADF">
        <w:rPr>
          <w:rFonts w:ascii="Arial" w:eastAsia="Arial" w:hAnsi="Arial" w:cs="Arial"/>
          <w:sz w:val="24"/>
          <w:szCs w:val="24"/>
        </w:rPr>
        <w:t>enero</w:t>
      </w:r>
      <w:proofErr w:type="spellEnd"/>
      <w:r w:rsidRPr="00897ADF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897ADF">
        <w:rPr>
          <w:rFonts w:ascii="Arial" w:eastAsia="Arial" w:hAnsi="Arial" w:cs="Arial"/>
          <w:sz w:val="24"/>
          <w:szCs w:val="24"/>
        </w:rPr>
        <w:t>diciembre</w:t>
      </w:r>
      <w:proofErr w:type="spellEnd"/>
      <w:r w:rsidRPr="00897ADF">
        <w:rPr>
          <w:rFonts w:ascii="Arial" w:eastAsia="Arial" w:hAnsi="Arial" w:cs="Arial"/>
          <w:sz w:val="24"/>
          <w:szCs w:val="24"/>
        </w:rPr>
        <w:t xml:space="preserve"> de 2025.</w:t>
      </w:r>
    </w:p>
    <w:p w14:paraId="00000016" w14:textId="77777777" w:rsidR="006A7EF5" w:rsidRDefault="006A7EF5">
      <w:pPr>
        <w:spacing w:after="0"/>
        <w:rPr>
          <w:rFonts w:ascii="Arial" w:eastAsia="Arial" w:hAnsi="Arial" w:cs="Arial"/>
          <w:sz w:val="24"/>
          <w:szCs w:val="24"/>
        </w:rPr>
      </w:pPr>
    </w:p>
    <w:p w14:paraId="79CA1ED5" w14:textId="77777777" w:rsidR="005064D3" w:rsidRDefault="005064D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8" w14:textId="6436A1EA" w:rsidR="006A7EF5" w:rsidRDefault="00B175A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Ejemplo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Línea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tiempo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en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Formato de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tabla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 w:rsidRPr="00B175AD">
        <w:rPr>
          <w:rFonts w:ascii="Arial" w:eastAsia="Arial" w:hAnsi="Arial" w:cs="Arial"/>
          <w:b/>
          <w:sz w:val="24"/>
          <w:szCs w:val="24"/>
        </w:rPr>
        <w:t xml:space="preserve">las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tareas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y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fechas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exactas se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pueden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ajustar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para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adaptarse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cada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175AD">
        <w:rPr>
          <w:rFonts w:ascii="Arial" w:eastAsia="Arial" w:hAnsi="Arial" w:cs="Arial"/>
          <w:b/>
          <w:sz w:val="24"/>
          <w:szCs w:val="24"/>
        </w:rPr>
        <w:t>proyecto</w:t>
      </w:r>
      <w:proofErr w:type="spellEnd"/>
      <w:r w:rsidRPr="00B175AD">
        <w:rPr>
          <w:rFonts w:ascii="Arial" w:eastAsia="Arial" w:hAnsi="Arial" w:cs="Arial"/>
          <w:b/>
          <w:sz w:val="24"/>
          <w:szCs w:val="24"/>
        </w:rPr>
        <w:t>):</w:t>
      </w:r>
    </w:p>
    <w:p w14:paraId="00000019" w14:textId="77777777" w:rsidR="006A7EF5" w:rsidRDefault="006A7EF5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945"/>
        <w:gridCol w:w="930"/>
        <w:gridCol w:w="900"/>
        <w:gridCol w:w="975"/>
      </w:tblGrid>
      <w:tr w:rsidR="006A7EF5" w14:paraId="3EEAF4AD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A" w14:textId="267441DF" w:rsidR="006A7EF5" w:rsidRPr="00897ADF" w:rsidRDefault="00B175A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Principales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tareas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e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hitos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proyecto</w:t>
            </w:r>
            <w:proofErr w:type="spellEnd"/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AAF200E" w:rsidR="006A7EF5" w:rsidRPr="00897ADF" w:rsidRDefault="00B175A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Enero</w:t>
            </w:r>
            <w:proofErr w:type="spellEnd"/>
            <w:r w:rsidR="003D6896"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- Mar</w:t>
            </w:r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zo</w:t>
            </w:r>
            <w:r w:rsidR="003D6896"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202</w:t>
            </w:r>
            <w:r w:rsidR="002735DC" w:rsidRPr="00897ADF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1DC90822" w:rsidR="006A7EF5" w:rsidRPr="00897ADF" w:rsidRDefault="003D68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B175AD" w:rsidRPr="00897ADF">
              <w:rPr>
                <w:rFonts w:ascii="Arial" w:eastAsia="Arial" w:hAnsi="Arial" w:cs="Arial"/>
                <w:b/>
                <w:sz w:val="24"/>
                <w:szCs w:val="24"/>
              </w:rPr>
              <w:t>bril</w:t>
            </w:r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- Jun</w:t>
            </w:r>
            <w:r w:rsidR="00B175AD" w:rsidRPr="00897ADF"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202</w:t>
            </w:r>
            <w:r w:rsidR="002735DC" w:rsidRPr="00897ADF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12B18A6E" w:rsidR="006A7EF5" w:rsidRPr="00897ADF" w:rsidRDefault="003D68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Jul</w:t>
            </w:r>
            <w:r w:rsidR="00B175AD" w:rsidRPr="00897ADF">
              <w:rPr>
                <w:rFonts w:ascii="Arial" w:eastAsia="Arial" w:hAnsi="Arial" w:cs="Arial"/>
                <w:b/>
                <w:sz w:val="24"/>
                <w:szCs w:val="24"/>
              </w:rPr>
              <w:t>io</w:t>
            </w:r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- Sept 202</w:t>
            </w:r>
            <w:r w:rsidR="002735DC" w:rsidRPr="00897ADF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4A6DEC3D" w:rsidR="006A7EF5" w:rsidRPr="00897ADF" w:rsidRDefault="003D68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Oct -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="00B175AD" w:rsidRPr="00897ADF">
              <w:rPr>
                <w:rFonts w:ascii="Arial" w:eastAsia="Arial" w:hAnsi="Arial" w:cs="Arial"/>
                <w:b/>
                <w:sz w:val="24"/>
                <w:szCs w:val="24"/>
              </w:rPr>
              <w:t>iciembre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202</w:t>
            </w:r>
            <w:r w:rsidR="002735DC" w:rsidRPr="00897ADF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</w:tr>
      <w:tr w:rsidR="00470672" w14:paraId="6F7267DC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0BFB" w14:textId="300CDEC5" w:rsidR="00470672" w:rsidRPr="00897ADF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En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curso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Asistir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a 5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reuniones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estatales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planificación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(CEEJAC y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subcomités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76192" w14:textId="23D202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</w:rPr>
              <w:t>X</w:t>
            </w:r>
          </w:p>
        </w:tc>
        <w:tc>
          <w:tcPr>
            <w:tcW w:w="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6D929" w14:textId="4AB54ED8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</w:rPr>
              <w:t>X</w:t>
            </w:r>
          </w:p>
        </w:tc>
        <w:tc>
          <w:tcPr>
            <w:tcW w:w="90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5B96F" w14:textId="289E967A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</w:rPr>
              <w:t>X</w:t>
            </w: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7B25D" w14:textId="66FF9046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</w:rPr>
              <w:t>X</w:t>
            </w:r>
          </w:p>
        </w:tc>
      </w:tr>
      <w:tr w:rsidR="00470672" w14:paraId="56B96331" w14:textId="77777777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66950437" w:rsidR="00470672" w:rsidRPr="00897ADF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Identificar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contratar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a un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miembro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del personal para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liderar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un plan de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resiliencia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comunitaria</w:t>
            </w:r>
            <w:proofErr w:type="spellEnd"/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0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1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2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211F408B" w14:textId="77777777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6C749752" w:rsidR="00470672" w:rsidRPr="00897ADF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Identificar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a las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principales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partes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interesadas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la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comunidad</w:t>
            </w:r>
            <w:proofErr w:type="spellEnd"/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6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7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8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46FBE3FF" w14:textId="77777777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60EDF0FE" w:rsidR="00470672" w:rsidRPr="00897ADF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Desarrollar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materiales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divulgación</w:t>
            </w:r>
            <w:proofErr w:type="spellEnd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 xml:space="preserve"> y/o </w:t>
            </w:r>
            <w:proofErr w:type="spellStart"/>
            <w:r w:rsidRPr="00897ADF">
              <w:rPr>
                <w:rFonts w:ascii="Arial" w:eastAsia="Arial" w:hAnsi="Arial" w:cs="Arial"/>
                <w:b/>
                <w:sz w:val="24"/>
                <w:szCs w:val="24"/>
              </w:rPr>
              <w:t>talleres</w:t>
            </w:r>
            <w:proofErr w:type="spellEnd"/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A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7ADF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B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C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D" w14:textId="77777777" w:rsidR="00470672" w:rsidRPr="00897ADF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48667CC3" w14:textId="77777777" w:rsidTr="009B337C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4499044A" w:rsidR="00470672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Realizar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talleres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públicos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visitas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escucha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y/o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eventos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divulgación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específicos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con las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principales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partes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interesadas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la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comunidad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para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identificar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discutir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las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necesidades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la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comunidad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F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0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1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2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1ECD177D" w14:textId="77777777" w:rsidTr="009B337C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392550CD" w:rsidR="00470672" w:rsidRPr="00B175AD" w:rsidRDefault="00B175AD" w:rsidP="00470672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Borrador</w:t>
            </w:r>
            <w:proofErr w:type="spellEnd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lista</w:t>
            </w:r>
            <w:proofErr w:type="spellEnd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acciones</w:t>
            </w:r>
            <w:proofErr w:type="spellEnd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prioritarias</w:t>
            </w:r>
            <w:proofErr w:type="spellEnd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resiliencia</w:t>
            </w:r>
            <w:proofErr w:type="spellEnd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comunitaria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4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5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6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7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3D0AD74C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08D44D0C" w:rsidR="00470672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Proyecto de plan de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resiliencia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comunitaria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9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A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B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C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63F263FC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39C8695A" w:rsidR="00470672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Recopilar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comentarios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la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comunidad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sobre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plan de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resiliencia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través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reuniones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públicas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actividades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divulgación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específicas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E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F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0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1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64F2B188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3FD1C6BB" w:rsidR="00470672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Finalizar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plan de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resiliencia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3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4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5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6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470672" w14:paraId="4D919954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5DF074E9" w:rsidR="00470672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Compartir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plan final con la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comunidad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través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de una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presentación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pública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8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9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A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B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470672" w14:paraId="65B40D12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1E407FA1" w:rsidR="00470672" w:rsidRDefault="00B175AD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Presentar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el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informe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final del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proyecto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y una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copia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del plan final de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resiliencia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>comunitaria</w:t>
            </w:r>
            <w:proofErr w:type="spellEnd"/>
            <w:r w:rsidRPr="00B175AD">
              <w:rPr>
                <w:rFonts w:ascii="Arial" w:eastAsia="Arial" w:hAnsi="Arial" w:cs="Arial"/>
                <w:b/>
                <w:sz w:val="24"/>
                <w:szCs w:val="24"/>
              </w:rPr>
              <w:t xml:space="preserve"> a CIRCA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D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E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F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0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</w:tbl>
    <w:p w14:paraId="00000051" w14:textId="77777777" w:rsidR="006A7EF5" w:rsidRDefault="006A7E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</w:rPr>
      </w:pPr>
    </w:p>
    <w:sectPr w:rsidR="006A7E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440" w:bottom="2610" w:left="1440" w:header="0" w:footer="3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2728" w14:textId="77777777" w:rsidR="00054BA1" w:rsidRDefault="00054BA1">
      <w:pPr>
        <w:spacing w:after="0" w:line="240" w:lineRule="auto"/>
      </w:pPr>
      <w:r>
        <w:separator/>
      </w:r>
    </w:p>
  </w:endnote>
  <w:endnote w:type="continuationSeparator" w:id="0">
    <w:p w14:paraId="5ACD6A9D" w14:textId="77777777" w:rsidR="00054BA1" w:rsidRDefault="0005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6A7EF5" w:rsidRDefault="006A7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6A7EF5" w:rsidRDefault="003D6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B5D9792" wp14:editId="208C71EA">
              <wp:simplePos x="0" y="0"/>
              <wp:positionH relativeFrom="column">
                <wp:posOffset>4953000</wp:posOffset>
              </wp:positionH>
              <wp:positionV relativeFrom="paragraph">
                <wp:posOffset>-114299</wp:posOffset>
              </wp:positionV>
              <wp:extent cx="1300879" cy="248412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4611" y="3674844"/>
                        <a:ext cx="1262779" cy="2103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54D5C" w14:textId="77777777" w:rsidR="006A7EF5" w:rsidRDefault="003D6896">
                          <w:pPr>
                            <w:spacing w:after="0" w:line="28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otham Light" w:eastAsia="Gotham Light" w:hAnsi="Gotham Light" w:cs="Gotham Light"/>
                              <w:i/>
                              <w:color w:val="7A868C"/>
                              <w:sz w:val="10"/>
                            </w:rPr>
                            <w:t>An Equal Opportunity Employer</w:t>
                          </w:r>
                        </w:p>
                        <w:p w14:paraId="2755C22D" w14:textId="77777777" w:rsidR="006A7EF5" w:rsidRDefault="006A7EF5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0B5D9792" id="Rectangle 31" o:spid="_x0000_s1026" style="position:absolute;margin-left:390pt;margin-top:-9pt;width:102.45pt;height:1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" filled="f" stroked="f">
              <v:textbox inset="2.53958mm,1.2694mm,2.53958mm,1.2694mm">
                <w:txbxContent>
                  <w:p w14:paraId="76654D5C" w14:textId="77777777" w:rsidR="006A7EF5" w:rsidRDefault="003D6896">
                    <w:pPr>
                      <w:spacing w:after="0" w:line="288" w:lineRule="auto"/>
                      <w:jc w:val="right"/>
                      <w:textDirection w:val="btLr"/>
                    </w:pPr>
                    <w:r>
                      <w:rPr>
                        <w:rFonts w:ascii="Gotham Light" w:eastAsia="Gotham Light" w:hAnsi="Gotham Light" w:cs="Gotham Light"/>
                        <w:i/>
                        <w:color w:val="7A868C"/>
                        <w:sz w:val="10"/>
                      </w:rPr>
                      <w:t>An Equal Opportunity Employer</w:t>
                    </w:r>
                  </w:p>
                  <w:p w14:paraId="2755C22D" w14:textId="77777777" w:rsidR="006A7EF5" w:rsidRDefault="006A7EF5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FAE87D" wp14:editId="22B5CC05">
              <wp:simplePos x="0" y="0"/>
              <wp:positionH relativeFrom="column">
                <wp:posOffset>76201</wp:posOffset>
              </wp:positionH>
              <wp:positionV relativeFrom="paragraph">
                <wp:posOffset>-1104899</wp:posOffset>
              </wp:positionV>
              <wp:extent cx="2096770" cy="1354455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6665" y="3121823"/>
                        <a:ext cx="2058670" cy="1316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39166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2C58"/>
                              <w:sz w:val="14"/>
                            </w:rPr>
                            <w:t>Avery Point Campus</w:t>
                          </w:r>
                        </w:p>
                        <w:p w14:paraId="3E2DD750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 xml:space="preserve">Connecticut Institute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>For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 xml:space="preserve"> Resilience</w:t>
                          </w:r>
                        </w:p>
                        <w:p w14:paraId="7FA9E90E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>And Climate Adaptation</w:t>
                          </w:r>
                        </w:p>
                        <w:p w14:paraId="345ECBDA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1080 SHENNECOSSETT ROAD</w:t>
                          </w:r>
                        </w:p>
                        <w:p w14:paraId="33BF3726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MARINE SCIENCES BUILDING</w:t>
                          </w:r>
                        </w:p>
                        <w:p w14:paraId="49B3752F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GROTON, CT 06340</w:t>
                          </w:r>
                        </w:p>
                        <w:p w14:paraId="04A377C0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7C868C"/>
                              <w:sz w:val="10"/>
                            </w:rPr>
                            <w:t>PHONE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 xml:space="preserve"> 860.405.9228</w:t>
                          </w:r>
                        </w:p>
                        <w:p w14:paraId="0E35B4E7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7C868C"/>
                              <w:sz w:val="10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 xml:space="preserve"> 860.405.9287</w:t>
                          </w:r>
                        </w:p>
                        <w:p w14:paraId="3D69C594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C868C"/>
                              <w:sz w:val="14"/>
                            </w:rPr>
                            <w:t>circa@uconn.edu</w:t>
                          </w:r>
                        </w:p>
                        <w:p w14:paraId="1DCD996E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C868C"/>
                              <w:sz w:val="14"/>
                            </w:rPr>
                            <w:t>circa.uconn.edu</w:t>
                          </w:r>
                        </w:p>
                        <w:p w14:paraId="7383E28E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otham Light" w:eastAsia="Gotham Light" w:hAnsi="Gotham Light" w:cs="Gotham Light"/>
                              <w:i/>
                              <w:color w:val="7C868C"/>
                              <w:sz w:val="10"/>
                            </w:rPr>
                            <w:t>An Equal Opportunity Employer</w:t>
                          </w:r>
                        </w:p>
                        <w:p w14:paraId="25975A5F" w14:textId="77777777" w:rsidR="006A7EF5" w:rsidRDefault="006A7E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46FAE87D" id="Rectangle 30" o:spid="_x0000_s1027" style="position:absolute;margin-left:6pt;margin-top:-87pt;width:165.1pt;height:10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" filled="f" stroked="f">
              <v:textbox inset="2.53958mm,1.2694mm,2.53958mm,1.2694mm">
                <w:txbxContent>
                  <w:p w14:paraId="5F439166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2C58"/>
                        <w:sz w:val="14"/>
                      </w:rPr>
                      <w:t>Avery Point Campus</w:t>
                    </w:r>
                  </w:p>
                  <w:p w14:paraId="3E2DD750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 xml:space="preserve">Connecticut Institute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>For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 xml:space="preserve"> Resilience</w:t>
                    </w:r>
                  </w:p>
                  <w:p w14:paraId="7FA9E90E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>And Climate Adaptation</w:t>
                    </w:r>
                  </w:p>
                  <w:p w14:paraId="345ECBDA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1080 SHENNECOSSETT ROAD</w:t>
                    </w:r>
                  </w:p>
                  <w:p w14:paraId="33BF3726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MARINE SCIENCES BUILDING</w:t>
                    </w:r>
                  </w:p>
                  <w:p w14:paraId="49B3752F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GROTON, CT 06340</w:t>
                    </w:r>
                  </w:p>
                  <w:p w14:paraId="04A377C0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7C868C"/>
                        <w:sz w:val="10"/>
                      </w:rPr>
                      <w:t>PHONE</w:t>
                    </w: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 xml:space="preserve"> 860.405.9228</w:t>
                    </w:r>
                  </w:p>
                  <w:p w14:paraId="0E35B4E7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7C868C"/>
                        <w:sz w:val="10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 xml:space="preserve"> 860.405.9287</w:t>
                    </w:r>
                  </w:p>
                  <w:p w14:paraId="3D69C594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C868C"/>
                        <w:sz w:val="14"/>
                      </w:rPr>
                      <w:t>circa@uconn.edu</w:t>
                    </w:r>
                  </w:p>
                  <w:p w14:paraId="1DCD996E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C868C"/>
                        <w:sz w:val="14"/>
                      </w:rPr>
                      <w:t>circa.uconn.edu</w:t>
                    </w:r>
                  </w:p>
                  <w:p w14:paraId="7383E28E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otham Light" w:eastAsia="Gotham Light" w:hAnsi="Gotham Light" w:cs="Gotham Light"/>
                        <w:i/>
                        <w:color w:val="7C868C"/>
                        <w:sz w:val="10"/>
                      </w:rPr>
                      <w:t>An Equal Opportunity Employer</w:t>
                    </w:r>
                  </w:p>
                  <w:p w14:paraId="25975A5F" w14:textId="77777777" w:rsidR="006A7EF5" w:rsidRDefault="006A7EF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6A7EF5" w:rsidRDefault="003D6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DC47F36" wp14:editId="76513113">
              <wp:simplePos x="0" y="0"/>
              <wp:positionH relativeFrom="column">
                <wp:posOffset>-76199</wp:posOffset>
              </wp:positionH>
              <wp:positionV relativeFrom="paragraph">
                <wp:posOffset>-1257299</wp:posOffset>
              </wp:positionV>
              <wp:extent cx="2096770" cy="1354455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6665" y="3121823"/>
                        <a:ext cx="2058670" cy="1316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02115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2C58"/>
                              <w:sz w:val="14"/>
                            </w:rPr>
                            <w:t>Avery Point Campus</w:t>
                          </w:r>
                        </w:p>
                        <w:p w14:paraId="1811F547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 xml:space="preserve">Connecticut Institute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>For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 xml:space="preserve"> Resilience</w:t>
                          </w:r>
                        </w:p>
                        <w:p w14:paraId="03FB65AF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>And Climate Adaptation</w:t>
                          </w:r>
                        </w:p>
                        <w:p w14:paraId="5E78A996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1080 SHENNECOSSETT ROAD</w:t>
                          </w:r>
                        </w:p>
                        <w:p w14:paraId="560ED67A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MARINE SCIENCES BUILDING</w:t>
                          </w:r>
                        </w:p>
                        <w:p w14:paraId="1246F13F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GROTON, CT 06340</w:t>
                          </w:r>
                        </w:p>
                        <w:p w14:paraId="46A1B914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7C868C"/>
                              <w:sz w:val="10"/>
                            </w:rPr>
                            <w:t>PHONE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 xml:space="preserve"> 860.405.9228</w:t>
                          </w:r>
                        </w:p>
                        <w:p w14:paraId="45462123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7C868C"/>
                              <w:sz w:val="10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 xml:space="preserve"> 860.405.9287</w:t>
                          </w:r>
                        </w:p>
                        <w:p w14:paraId="2E7212A2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C868C"/>
                              <w:sz w:val="14"/>
                            </w:rPr>
                            <w:t>circa@uconn.edu</w:t>
                          </w:r>
                        </w:p>
                        <w:p w14:paraId="69419F4D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C868C"/>
                              <w:sz w:val="14"/>
                            </w:rPr>
                            <w:t>circa.uconn.edu</w:t>
                          </w:r>
                        </w:p>
                        <w:p w14:paraId="15892DA2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otham Light" w:eastAsia="Gotham Light" w:hAnsi="Gotham Light" w:cs="Gotham Light"/>
                              <w:i/>
                              <w:color w:val="7C868C"/>
                              <w:sz w:val="10"/>
                            </w:rPr>
                            <w:t>An Equal Opportunity Employer</w:t>
                          </w:r>
                        </w:p>
                        <w:p w14:paraId="4AA85F77" w14:textId="77777777" w:rsidR="006A7EF5" w:rsidRDefault="006A7E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7DC47F36" id="Rectangle 32" o:spid="_x0000_s1028" style="position:absolute;margin-left:-6pt;margin-top:-99pt;width:165.1pt;height:10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" filled="f" stroked="f">
              <v:textbox inset="2.53958mm,1.2694mm,2.53958mm,1.2694mm">
                <w:txbxContent>
                  <w:p w14:paraId="37502115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2C58"/>
                        <w:sz w:val="14"/>
                      </w:rPr>
                      <w:t>Avery Point Campus</w:t>
                    </w:r>
                  </w:p>
                  <w:p w14:paraId="1811F547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 xml:space="preserve">Connecticut Institute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>For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 xml:space="preserve"> Resilience</w:t>
                    </w:r>
                  </w:p>
                  <w:p w14:paraId="03FB65AF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>And Climate Adaptation</w:t>
                    </w:r>
                  </w:p>
                  <w:p w14:paraId="5E78A996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1080 SHENNECOSSETT ROAD</w:t>
                    </w:r>
                  </w:p>
                  <w:p w14:paraId="560ED67A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MARINE SCIENCES BUILDING</w:t>
                    </w:r>
                  </w:p>
                  <w:p w14:paraId="1246F13F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GROTON, CT 06340</w:t>
                    </w:r>
                  </w:p>
                  <w:p w14:paraId="46A1B914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7C868C"/>
                        <w:sz w:val="10"/>
                      </w:rPr>
                      <w:t>PHONE</w:t>
                    </w: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 xml:space="preserve"> 860.405.9228</w:t>
                    </w:r>
                  </w:p>
                  <w:p w14:paraId="45462123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7C868C"/>
                        <w:sz w:val="10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 xml:space="preserve"> 860.405.9287</w:t>
                    </w:r>
                  </w:p>
                  <w:p w14:paraId="2E7212A2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C868C"/>
                        <w:sz w:val="14"/>
                      </w:rPr>
                      <w:t>circa@uconn.edu</w:t>
                    </w:r>
                  </w:p>
                  <w:p w14:paraId="69419F4D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C868C"/>
                        <w:sz w:val="14"/>
                      </w:rPr>
                      <w:t>circa.uconn.edu</w:t>
                    </w:r>
                  </w:p>
                  <w:p w14:paraId="15892DA2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otham Light" w:eastAsia="Gotham Light" w:hAnsi="Gotham Light" w:cs="Gotham Light"/>
                        <w:i/>
                        <w:color w:val="7C868C"/>
                        <w:sz w:val="10"/>
                      </w:rPr>
                      <w:t>An Equal Opportunity Employer</w:t>
                    </w:r>
                  </w:p>
                  <w:p w14:paraId="4AA85F77" w14:textId="77777777" w:rsidR="006A7EF5" w:rsidRDefault="006A7EF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3D4ACDA" wp14:editId="30F7DFEB">
          <wp:simplePos x="0" y="0"/>
          <wp:positionH relativeFrom="column">
            <wp:posOffset>4118264</wp:posOffset>
          </wp:positionH>
          <wp:positionV relativeFrom="paragraph">
            <wp:posOffset>-892806</wp:posOffset>
          </wp:positionV>
          <wp:extent cx="1825336" cy="609600"/>
          <wp:effectExtent l="0" t="0" r="0" b="0"/>
          <wp:wrapNone/>
          <wp:docPr id="3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336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E092" w14:textId="77777777" w:rsidR="00054BA1" w:rsidRDefault="00054BA1">
      <w:pPr>
        <w:spacing w:after="0" w:line="240" w:lineRule="auto"/>
      </w:pPr>
      <w:r>
        <w:separator/>
      </w:r>
    </w:p>
  </w:footnote>
  <w:footnote w:type="continuationSeparator" w:id="0">
    <w:p w14:paraId="2A20BD39" w14:textId="77777777" w:rsidR="00054BA1" w:rsidRDefault="0005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7777777" w:rsidR="006A7EF5" w:rsidRDefault="006A7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77777777" w:rsidR="006A7EF5" w:rsidRDefault="006A7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54" w14:textId="77777777" w:rsidR="006A7EF5" w:rsidRDefault="006A7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6A7EF5" w:rsidRDefault="003D6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33608FAB" wp14:editId="1A746146">
          <wp:extent cx="3527614" cy="1365911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54932" b="-250"/>
                  <a:stretch>
                    <a:fillRect/>
                  </a:stretch>
                </pic:blipFill>
                <pic:spPr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032"/>
    <w:multiLevelType w:val="multilevel"/>
    <w:tmpl w:val="F872E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BD3599"/>
    <w:multiLevelType w:val="multilevel"/>
    <w:tmpl w:val="EF96F8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97218BE"/>
    <w:multiLevelType w:val="multilevel"/>
    <w:tmpl w:val="EE6A0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9D50D8"/>
    <w:multiLevelType w:val="multilevel"/>
    <w:tmpl w:val="6614A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F5"/>
    <w:rsid w:val="00054BA1"/>
    <w:rsid w:val="000F0B49"/>
    <w:rsid w:val="00233363"/>
    <w:rsid w:val="002735DC"/>
    <w:rsid w:val="003D6896"/>
    <w:rsid w:val="003F2A5D"/>
    <w:rsid w:val="00470672"/>
    <w:rsid w:val="005064D3"/>
    <w:rsid w:val="00577B3E"/>
    <w:rsid w:val="00620154"/>
    <w:rsid w:val="006A7EF5"/>
    <w:rsid w:val="00717457"/>
    <w:rsid w:val="00897ADF"/>
    <w:rsid w:val="008E6030"/>
    <w:rsid w:val="009B337C"/>
    <w:rsid w:val="00B175AD"/>
    <w:rsid w:val="00B23C26"/>
    <w:rsid w:val="00D45700"/>
    <w:rsid w:val="00F6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A955"/>
  <w15:docId w15:val="{F7949F83-6195-436A-9E5E-D2AAB8B9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F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64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62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4FFA"/>
    <w:pPr>
      <w:spacing w:after="160" w:line="259" w:lineRule="auto"/>
      <w:ind w:left="720"/>
      <w:contextualSpacing/>
    </w:pPr>
  </w:style>
  <w:style w:type="character" w:styleId="SmartLink">
    <w:name w:val="Smart Link"/>
    <w:basedOn w:val="DefaultParagraphFont"/>
    <w:uiPriority w:val="99"/>
    <w:semiHidden/>
    <w:unhideWhenUsed/>
    <w:rsid w:val="000E4FFA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641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13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629962-55a4-4d92-8dde-2dfdcc2bd065">
      <Terms xmlns="http://schemas.microsoft.com/office/infopath/2007/PartnerControls"/>
    </lcf76f155ced4ddcb4097134ff3c332f>
    <TaxCatchAll xmlns="9ff7d73c-3595-496e-b75d-893c8ec687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9FB3C12151E47A3DBF67AFD39B433" ma:contentTypeVersion="15" ma:contentTypeDescription="Create a new document." ma:contentTypeScope="" ma:versionID="4d8d33f8f5724f4dc1e574b0befe1dec">
  <xsd:schema xmlns:xsd="http://www.w3.org/2001/XMLSchema" xmlns:xs="http://www.w3.org/2001/XMLSchema" xmlns:p="http://schemas.microsoft.com/office/2006/metadata/properties" xmlns:ns2="25629962-55a4-4d92-8dde-2dfdcc2bd065" xmlns:ns3="9ff7d73c-3595-496e-b75d-893c8ec68765" targetNamespace="http://schemas.microsoft.com/office/2006/metadata/properties" ma:root="true" ma:fieldsID="42aa42eeb5ffaf2b7add1f49c383a9e0" ns2:_="" ns3:_="">
    <xsd:import namespace="25629962-55a4-4d92-8dde-2dfdcc2bd065"/>
    <xsd:import namespace="9ff7d73c-3595-496e-b75d-893c8ec68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9962-55a4-4d92-8dde-2dfdcc2bd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d73c-3595-496e-b75d-893c8ec687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a5e01e-7159-4cc7-814b-832c85db64cc}" ma:internalName="TaxCatchAll" ma:showField="CatchAllData" ma:web="9ff7d73c-3595-496e-b75d-893c8ec68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r/s+VUmkY9BLMHeynGPYfeUOA==">AMUW2mVd8DOjMWh6eEuHu6T3xcvIOafJc5cmLEPd7yVGb4Kby/0OtROgVmXww08HYggpWFsYgC10Iwlj9tuCN/KxgJYX7Iug4TV/xCZLefwYT2BV/SmGvwQ=</go:docsCustomData>
</go:gDocsCustomXmlDataStorage>
</file>

<file path=customXml/itemProps1.xml><?xml version="1.0" encoding="utf-8"?>
<ds:datastoreItem xmlns:ds="http://schemas.openxmlformats.org/officeDocument/2006/customXml" ds:itemID="{AF074B4F-283D-424A-8CE3-4E0763365ADE}">
  <ds:schemaRefs>
    <ds:schemaRef ds:uri="http://schemas.microsoft.com/office/2006/metadata/properties"/>
    <ds:schemaRef ds:uri="http://schemas.microsoft.com/office/infopath/2007/PartnerControls"/>
    <ds:schemaRef ds:uri="25629962-55a4-4d92-8dde-2dfdcc2bd065"/>
    <ds:schemaRef ds:uri="9ff7d73c-3595-496e-b75d-893c8ec68765"/>
  </ds:schemaRefs>
</ds:datastoreItem>
</file>

<file path=customXml/itemProps2.xml><?xml version="1.0" encoding="utf-8"?>
<ds:datastoreItem xmlns:ds="http://schemas.openxmlformats.org/officeDocument/2006/customXml" ds:itemID="{69FE8AB4-83E9-4355-AB06-7E2E69EC0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86EE6-3D8A-479B-9CDA-C5A4EE342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9962-55a4-4d92-8dde-2dfdcc2bd065"/>
    <ds:schemaRef ds:uri="9ff7d73c-3595-496e-b75d-893c8ec68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Quijano</dc:creator>
  <cp:lastModifiedBy>Buchanan, Mary</cp:lastModifiedBy>
  <cp:revision>3</cp:revision>
  <dcterms:created xsi:type="dcterms:W3CDTF">2024-07-09T15:34:00Z</dcterms:created>
  <dcterms:modified xsi:type="dcterms:W3CDTF">2024-07-15T16:10:00Z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0x0101003009FB3C12151E47A3DBF67AFD39B433</vt:lpwstr>
  </property>
  <property fmtid="{D5CDD505-2E9C-101B-9397-08002B2CF9AE}" pid="3" name="Order">
    <vt:r8>273800</vt:r8>
  </property>
  <property fmtid="{D5CDD505-2E9C-101B-9397-08002B2CF9AE}" pid="4" name="MediaServiceImageTags">
    <vt:lpwstr/>
  </property>
</Properties>
</file>